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B9857E" w14:textId="77777777" w:rsidR="00995121" w:rsidRDefault="00C12988">
      <w:pPr>
        <w:pStyle w:val="Titre1"/>
        <w:spacing w:before="0"/>
        <w:jc w:val="center"/>
      </w:pPr>
      <w:r>
        <w:t xml:space="preserve">REPRISE DES ECOLES LUNDI 2 NOVEMBRE 2020  </w:t>
      </w:r>
    </w:p>
    <w:p w14:paraId="19431BD3" w14:textId="77777777" w:rsidR="00995121" w:rsidRDefault="00C12988">
      <w:pPr>
        <w:pStyle w:val="Titre1"/>
        <w:spacing w:before="0"/>
        <w:jc w:val="center"/>
      </w:pPr>
      <w:proofErr w:type="gramStart"/>
      <w:r>
        <w:t>dans</w:t>
      </w:r>
      <w:proofErr w:type="gramEnd"/>
      <w:r>
        <w:t xml:space="preserve"> le contexte du </w:t>
      </w:r>
      <w:proofErr w:type="spellStart"/>
      <w:r>
        <w:t>reconfinement</w:t>
      </w:r>
      <w:proofErr w:type="spellEnd"/>
      <w:r>
        <w:t xml:space="preserve"> national </w:t>
      </w:r>
    </w:p>
    <w:p w14:paraId="3E8F3A74" w14:textId="77777777" w:rsidR="00995121" w:rsidRDefault="00C12988">
      <w:pPr>
        <w:pStyle w:val="Titre1"/>
        <w:spacing w:before="0"/>
        <w:jc w:val="center"/>
      </w:pPr>
      <w:proofErr w:type="gramStart"/>
      <w:r>
        <w:t>et</w:t>
      </w:r>
      <w:proofErr w:type="gramEnd"/>
      <w:r>
        <w:t xml:space="preserve"> de l’hommage à Samuel Paty</w:t>
      </w:r>
    </w:p>
    <w:p w14:paraId="17C254F3" w14:textId="77777777" w:rsidR="00995121" w:rsidRDefault="00C12988">
      <w:pPr>
        <w:pStyle w:val="Titre1"/>
        <w:jc w:val="center"/>
      </w:pPr>
      <w:r>
        <w:t xml:space="preserve"> Information aux parents</w:t>
      </w:r>
    </w:p>
    <w:p w14:paraId="1541BBD5" w14:textId="77777777" w:rsidR="00995121" w:rsidRDefault="00995121">
      <w:pPr>
        <w:jc w:val="both"/>
      </w:pPr>
    </w:p>
    <w:p w14:paraId="15CF8DC8" w14:textId="77777777" w:rsidR="00995121" w:rsidRDefault="00C12988">
      <w:pPr>
        <w:jc w:val="both"/>
        <w:rPr>
          <w:sz w:val="24"/>
          <w:szCs w:val="24"/>
        </w:rPr>
      </w:pPr>
      <w:r>
        <w:rPr>
          <w:sz w:val="24"/>
          <w:szCs w:val="24"/>
        </w:rPr>
        <w:t>Madame, Monsieur, Chers Parents,</w:t>
      </w:r>
    </w:p>
    <w:p w14:paraId="567EFC5C" w14:textId="77777777" w:rsidR="00995121" w:rsidRDefault="00995121">
      <w:pPr>
        <w:jc w:val="both"/>
        <w:rPr>
          <w:sz w:val="24"/>
          <w:szCs w:val="24"/>
        </w:rPr>
      </w:pPr>
    </w:p>
    <w:p w14:paraId="60A432EE" w14:textId="77777777" w:rsidR="00995121" w:rsidRDefault="00C12988">
      <w:pPr>
        <w:jc w:val="both"/>
        <w:rPr>
          <w:sz w:val="24"/>
          <w:szCs w:val="24"/>
        </w:rPr>
      </w:pPr>
      <w:r>
        <w:rPr>
          <w:sz w:val="24"/>
          <w:szCs w:val="24"/>
        </w:rPr>
        <w:t>Le 28 novembre 2020, la situation sanitaire du pays, liée au coronavirus Covid-19, a conduit à une nouvelle phase de confinement, dès vendredi 30 octobre 2020 et jusqu’au 1</w:t>
      </w:r>
      <w:r>
        <w:rPr>
          <w:sz w:val="24"/>
          <w:szCs w:val="24"/>
          <w:vertAlign w:val="superscript"/>
        </w:rPr>
        <w:t>er</w:t>
      </w:r>
      <w:r>
        <w:rPr>
          <w:sz w:val="24"/>
          <w:szCs w:val="24"/>
        </w:rPr>
        <w:t xml:space="preserve"> décembre 2020. </w:t>
      </w:r>
    </w:p>
    <w:p w14:paraId="1642C8AD" w14:textId="77777777" w:rsidR="00995121" w:rsidRDefault="00C12988">
      <w:pPr>
        <w:jc w:val="both"/>
        <w:rPr>
          <w:sz w:val="24"/>
          <w:szCs w:val="24"/>
        </w:rPr>
      </w:pPr>
      <w:r>
        <w:rPr>
          <w:sz w:val="24"/>
          <w:szCs w:val="24"/>
        </w:rPr>
        <w:t xml:space="preserve">Les écoles resteront ouvertes et fonctionneront avec un accueil de tous les élèves, dans le strict respect d’un nouveau </w:t>
      </w:r>
      <w:hyperlink r:id="rId7" w:history="1">
        <w:r>
          <w:rPr>
            <w:rStyle w:val="Lienhypertexte"/>
            <w:sz w:val="24"/>
            <w:szCs w:val="24"/>
          </w:rPr>
          <w:t>protocole sanitaire</w:t>
        </w:r>
      </w:hyperlink>
      <w:r>
        <w:rPr>
          <w:sz w:val="24"/>
          <w:szCs w:val="24"/>
        </w:rPr>
        <w:t xml:space="preserve"> mis en œuvre dès la reprise. </w:t>
      </w:r>
    </w:p>
    <w:p w14:paraId="1B196420" w14:textId="77777777" w:rsidR="00995121" w:rsidRDefault="00995121">
      <w:pPr>
        <w:jc w:val="both"/>
        <w:rPr>
          <w:sz w:val="24"/>
          <w:szCs w:val="24"/>
        </w:rPr>
      </w:pPr>
    </w:p>
    <w:p w14:paraId="3822D9D8" w14:textId="77777777" w:rsidR="00995121" w:rsidRDefault="00C12988">
      <w:pPr>
        <w:jc w:val="both"/>
        <w:rPr>
          <w:rFonts w:eastAsia="Times New Roman" w:cs="Arial"/>
          <w:color w:val="000000"/>
          <w:sz w:val="24"/>
          <w:szCs w:val="24"/>
        </w:rPr>
      </w:pPr>
      <w:r>
        <w:rPr>
          <w:sz w:val="24"/>
          <w:szCs w:val="24"/>
        </w:rPr>
        <w:t>L’évolution du protocole sanitaire répond aux grands principes suivants :</w:t>
      </w:r>
    </w:p>
    <w:p w14:paraId="2C0C127B" w14:textId="77777777" w:rsidR="00995121" w:rsidRDefault="00C12988">
      <w:pPr>
        <w:numPr>
          <w:ilvl w:val="0"/>
          <w:numId w:val="2"/>
        </w:numPr>
        <w:rPr>
          <w:rFonts w:eastAsia="Times New Roman" w:cs="Arial"/>
          <w:color w:val="000000"/>
          <w:sz w:val="24"/>
          <w:szCs w:val="24"/>
        </w:rPr>
      </w:pPr>
      <w:r>
        <w:rPr>
          <w:rFonts w:eastAsia="Times New Roman" w:cs="Arial"/>
          <w:color w:val="000000"/>
          <w:sz w:val="24"/>
          <w:szCs w:val="24"/>
        </w:rPr>
        <w:t>Respect des gestes barrière</w:t>
      </w:r>
    </w:p>
    <w:p w14:paraId="662DB872" w14:textId="77777777" w:rsidR="00995121" w:rsidRDefault="00C12988">
      <w:pPr>
        <w:numPr>
          <w:ilvl w:val="0"/>
          <w:numId w:val="2"/>
        </w:numPr>
        <w:rPr>
          <w:rFonts w:eastAsia="Times New Roman" w:cs="Arial"/>
          <w:color w:val="000000"/>
          <w:sz w:val="24"/>
          <w:szCs w:val="24"/>
        </w:rPr>
      </w:pPr>
      <w:r>
        <w:rPr>
          <w:rFonts w:eastAsia="Times New Roman" w:cs="Arial"/>
          <w:color w:val="000000"/>
          <w:sz w:val="24"/>
          <w:szCs w:val="24"/>
        </w:rPr>
        <w:t>Port du masque pour les adultes et les élèves dès le CP</w:t>
      </w:r>
    </w:p>
    <w:p w14:paraId="0309DD5C" w14:textId="77777777" w:rsidR="00995121" w:rsidRDefault="00C12988">
      <w:pPr>
        <w:numPr>
          <w:ilvl w:val="0"/>
          <w:numId w:val="2"/>
        </w:numPr>
        <w:rPr>
          <w:rFonts w:eastAsia="Times New Roman" w:cs="Arial"/>
          <w:color w:val="000000"/>
          <w:sz w:val="24"/>
          <w:szCs w:val="24"/>
        </w:rPr>
      </w:pPr>
      <w:r>
        <w:rPr>
          <w:rFonts w:eastAsia="Times New Roman" w:cs="Arial"/>
          <w:color w:val="000000"/>
          <w:sz w:val="24"/>
          <w:szCs w:val="24"/>
        </w:rPr>
        <w:t>Hygiène des mains</w:t>
      </w:r>
    </w:p>
    <w:p w14:paraId="2C7DD423" w14:textId="77777777" w:rsidR="00995121" w:rsidRDefault="00C12988">
      <w:pPr>
        <w:numPr>
          <w:ilvl w:val="0"/>
          <w:numId w:val="2"/>
        </w:numPr>
        <w:rPr>
          <w:rFonts w:eastAsia="Times New Roman" w:cs="Arial"/>
          <w:color w:val="000000"/>
          <w:sz w:val="24"/>
          <w:szCs w:val="24"/>
        </w:rPr>
      </w:pPr>
      <w:r>
        <w:rPr>
          <w:rFonts w:eastAsia="Times New Roman" w:cs="Arial"/>
          <w:color w:val="000000"/>
          <w:sz w:val="24"/>
          <w:szCs w:val="24"/>
        </w:rPr>
        <w:t>Nettoyage et aération des locaux</w:t>
      </w:r>
    </w:p>
    <w:p w14:paraId="724001A7" w14:textId="77777777" w:rsidR="00995121" w:rsidRDefault="00C12988">
      <w:pPr>
        <w:numPr>
          <w:ilvl w:val="0"/>
          <w:numId w:val="2"/>
        </w:numPr>
        <w:rPr>
          <w:sz w:val="24"/>
          <w:szCs w:val="24"/>
        </w:rPr>
      </w:pPr>
      <w:r>
        <w:rPr>
          <w:rFonts w:eastAsia="Times New Roman" w:cs="Arial"/>
          <w:color w:val="000000"/>
          <w:sz w:val="24"/>
          <w:szCs w:val="24"/>
        </w:rPr>
        <w:t>Limitation du brassage</w:t>
      </w:r>
      <w:r w:rsidR="00AD0D8C">
        <w:rPr>
          <w:noProof/>
        </w:rPr>
        <w:drawing>
          <wp:anchor distT="0" distB="0" distL="114300" distR="114300" simplePos="0" relativeHeight="251657728" behindDoc="0" locked="0" layoutInCell="1" allowOverlap="1" wp14:anchorId="47957209" wp14:editId="4B449ED5">
            <wp:simplePos x="0" y="0"/>
            <wp:positionH relativeFrom="column">
              <wp:posOffset>0</wp:posOffset>
            </wp:positionH>
            <wp:positionV relativeFrom="paragraph">
              <wp:posOffset>340995</wp:posOffset>
            </wp:positionV>
            <wp:extent cx="2113915" cy="852170"/>
            <wp:effectExtent l="0" t="0" r="0" b="0"/>
            <wp:wrapTopAndBottom/>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3915" cy="852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C8C6AB1" w14:textId="77777777" w:rsidR="00995121" w:rsidRDefault="00995121">
      <w:pPr>
        <w:jc w:val="both"/>
        <w:rPr>
          <w:sz w:val="24"/>
          <w:szCs w:val="24"/>
        </w:rPr>
      </w:pPr>
    </w:p>
    <w:p w14:paraId="51E5C810" w14:textId="77777777" w:rsidR="00995121" w:rsidRDefault="00C12988">
      <w:pPr>
        <w:jc w:val="both"/>
        <w:rPr>
          <w:sz w:val="24"/>
          <w:szCs w:val="24"/>
        </w:rPr>
      </w:pPr>
      <w:r>
        <w:rPr>
          <w:sz w:val="24"/>
          <w:szCs w:val="24"/>
        </w:rPr>
        <w:t>Concrètement, et concernant l’hygiène des mains, le lavage des mains sera réalisé, a minima :</w:t>
      </w:r>
    </w:p>
    <w:p w14:paraId="7738FDC1" w14:textId="77777777" w:rsidR="006D5D59" w:rsidRDefault="00C12988" w:rsidP="006D5D59">
      <w:pPr>
        <w:pStyle w:val="Paragraphedeliste"/>
        <w:numPr>
          <w:ilvl w:val="0"/>
          <w:numId w:val="4"/>
        </w:numPr>
        <w:jc w:val="both"/>
        <w:rPr>
          <w:sz w:val="24"/>
          <w:szCs w:val="24"/>
        </w:rPr>
      </w:pPr>
      <w:proofErr w:type="gramStart"/>
      <w:r w:rsidRPr="006D5D59">
        <w:rPr>
          <w:sz w:val="24"/>
          <w:szCs w:val="24"/>
        </w:rPr>
        <w:t>à</w:t>
      </w:r>
      <w:proofErr w:type="gramEnd"/>
      <w:r w:rsidRPr="006D5D59">
        <w:rPr>
          <w:sz w:val="24"/>
          <w:szCs w:val="24"/>
        </w:rPr>
        <w:t xml:space="preserve"> l’arrivée dans l’école ;</w:t>
      </w:r>
    </w:p>
    <w:p w14:paraId="606BBD30" w14:textId="77777777" w:rsidR="006D5D59" w:rsidRDefault="00C12988" w:rsidP="006D5D59">
      <w:pPr>
        <w:pStyle w:val="Paragraphedeliste"/>
        <w:numPr>
          <w:ilvl w:val="0"/>
          <w:numId w:val="4"/>
        </w:numPr>
        <w:jc w:val="both"/>
        <w:rPr>
          <w:sz w:val="24"/>
          <w:szCs w:val="24"/>
        </w:rPr>
      </w:pPr>
      <w:proofErr w:type="gramStart"/>
      <w:r w:rsidRPr="006D5D59">
        <w:rPr>
          <w:sz w:val="24"/>
          <w:szCs w:val="24"/>
        </w:rPr>
        <w:t>avant</w:t>
      </w:r>
      <w:proofErr w:type="gramEnd"/>
      <w:r w:rsidRPr="006D5D59">
        <w:rPr>
          <w:sz w:val="24"/>
          <w:szCs w:val="24"/>
        </w:rPr>
        <w:t xml:space="preserve"> et après chaque repas ;</w:t>
      </w:r>
    </w:p>
    <w:p w14:paraId="2045BFD1" w14:textId="77777777" w:rsidR="006D5D59" w:rsidRDefault="00C12988" w:rsidP="006D5D59">
      <w:pPr>
        <w:pStyle w:val="Paragraphedeliste"/>
        <w:numPr>
          <w:ilvl w:val="0"/>
          <w:numId w:val="4"/>
        </w:numPr>
        <w:jc w:val="both"/>
        <w:rPr>
          <w:sz w:val="24"/>
          <w:szCs w:val="24"/>
        </w:rPr>
      </w:pPr>
      <w:proofErr w:type="gramStart"/>
      <w:r w:rsidRPr="006D5D59">
        <w:rPr>
          <w:sz w:val="24"/>
          <w:szCs w:val="24"/>
        </w:rPr>
        <w:t>avant</w:t>
      </w:r>
      <w:proofErr w:type="gramEnd"/>
      <w:r w:rsidRPr="006D5D59">
        <w:rPr>
          <w:sz w:val="24"/>
          <w:szCs w:val="24"/>
        </w:rPr>
        <w:t xml:space="preserve"> et après les récréations ;</w:t>
      </w:r>
    </w:p>
    <w:p w14:paraId="2EDC858D" w14:textId="77777777" w:rsidR="00AC78E5" w:rsidRDefault="00C12988" w:rsidP="00AC78E5">
      <w:pPr>
        <w:pStyle w:val="Paragraphedeliste"/>
        <w:numPr>
          <w:ilvl w:val="0"/>
          <w:numId w:val="4"/>
        </w:numPr>
        <w:jc w:val="both"/>
        <w:rPr>
          <w:sz w:val="24"/>
          <w:szCs w:val="24"/>
        </w:rPr>
      </w:pPr>
      <w:proofErr w:type="gramStart"/>
      <w:r w:rsidRPr="006D5D59">
        <w:rPr>
          <w:sz w:val="24"/>
          <w:szCs w:val="24"/>
        </w:rPr>
        <w:t>après</w:t>
      </w:r>
      <w:proofErr w:type="gramEnd"/>
      <w:r w:rsidRPr="006D5D59">
        <w:rPr>
          <w:sz w:val="24"/>
          <w:szCs w:val="24"/>
        </w:rPr>
        <w:t xml:space="preserve"> être allé aux toilettes ;</w:t>
      </w:r>
    </w:p>
    <w:p w14:paraId="5CFC36C8" w14:textId="77777777" w:rsidR="00995121" w:rsidRPr="00AC78E5" w:rsidRDefault="00C12988" w:rsidP="00AC78E5">
      <w:pPr>
        <w:pStyle w:val="Paragraphedeliste"/>
        <w:numPr>
          <w:ilvl w:val="0"/>
          <w:numId w:val="4"/>
        </w:numPr>
        <w:jc w:val="both"/>
        <w:rPr>
          <w:sz w:val="24"/>
          <w:szCs w:val="24"/>
        </w:rPr>
      </w:pPr>
      <w:proofErr w:type="gramStart"/>
      <w:r w:rsidRPr="00AC78E5">
        <w:rPr>
          <w:sz w:val="24"/>
          <w:szCs w:val="24"/>
        </w:rPr>
        <w:t>le</w:t>
      </w:r>
      <w:proofErr w:type="gramEnd"/>
      <w:r w:rsidRPr="00AC78E5">
        <w:rPr>
          <w:sz w:val="24"/>
          <w:szCs w:val="24"/>
        </w:rPr>
        <w:t xml:space="preserve"> soir avant de rentrer chez soi ou dès l’arrivée au domicile. </w:t>
      </w:r>
    </w:p>
    <w:p w14:paraId="52CE7836" w14:textId="77777777" w:rsidR="00995121" w:rsidRDefault="00995121">
      <w:pPr>
        <w:jc w:val="both"/>
        <w:rPr>
          <w:sz w:val="24"/>
          <w:szCs w:val="24"/>
        </w:rPr>
      </w:pPr>
    </w:p>
    <w:p w14:paraId="55E69C7D" w14:textId="77777777" w:rsidR="00995121" w:rsidRDefault="00C12988">
      <w:pPr>
        <w:jc w:val="both"/>
        <w:rPr>
          <w:sz w:val="24"/>
          <w:szCs w:val="24"/>
        </w:rPr>
      </w:pPr>
      <w:r>
        <w:rPr>
          <w:sz w:val="24"/>
          <w:szCs w:val="24"/>
        </w:rPr>
        <w:t xml:space="preserve">Pour celle nouvelle phase, </w:t>
      </w:r>
      <w:r>
        <w:rPr>
          <w:bCs/>
          <w:sz w:val="24"/>
          <w:szCs w:val="24"/>
        </w:rPr>
        <w:t xml:space="preserve">votre rôle, </w:t>
      </w:r>
      <w:r>
        <w:rPr>
          <w:sz w:val="24"/>
          <w:szCs w:val="24"/>
        </w:rPr>
        <w:t xml:space="preserve">en tant que parents d’élèves, reste essentiel pour permettre le bon fonctionnement des écoles. </w:t>
      </w:r>
    </w:p>
    <w:p w14:paraId="0B0E3E55" w14:textId="77777777" w:rsidR="00995121" w:rsidRDefault="00C12988">
      <w:pPr>
        <w:jc w:val="both"/>
        <w:rPr>
          <w:rFonts w:eastAsia="Times New Roman" w:cs="Arial"/>
          <w:color w:val="000000"/>
          <w:sz w:val="24"/>
          <w:szCs w:val="24"/>
        </w:rPr>
      </w:pPr>
      <w:r>
        <w:rPr>
          <w:sz w:val="24"/>
          <w:szCs w:val="24"/>
        </w:rPr>
        <w:t xml:space="preserve">L’objectif que nous partageons avec vous est clair : </w:t>
      </w:r>
      <w:r>
        <w:rPr>
          <w:i/>
          <w:iCs/>
          <w:sz w:val="24"/>
          <w:szCs w:val="24"/>
        </w:rPr>
        <w:t>protéger tous les élèves et les adultes et assurer l’éducation pour tous.</w:t>
      </w:r>
      <w:r>
        <w:rPr>
          <w:sz w:val="24"/>
          <w:szCs w:val="24"/>
        </w:rPr>
        <w:t xml:space="preserve">   </w:t>
      </w:r>
    </w:p>
    <w:p w14:paraId="3C79EAF7" w14:textId="77777777" w:rsidR="00995121" w:rsidRDefault="00C12988">
      <w:pPr>
        <w:jc w:val="both"/>
        <w:rPr>
          <w:rFonts w:eastAsia="Times New Roman" w:cs="Arial"/>
          <w:color w:val="000000"/>
          <w:sz w:val="24"/>
          <w:szCs w:val="24"/>
        </w:rPr>
      </w:pPr>
      <w:r>
        <w:rPr>
          <w:rFonts w:eastAsia="Times New Roman" w:cs="Arial"/>
          <w:color w:val="000000"/>
          <w:sz w:val="24"/>
          <w:szCs w:val="24"/>
        </w:rPr>
        <w:t xml:space="preserve">Vous devez vous engager à ne pas mettre vos enfants à l’école en cas de fièvre (38 °C ou plus) ou en cas d’apparition de symptômes évoquant la Covid-19 chez eux ou dans votre famille. Je vous remercie de penser à fournir à votre enfant des mouchoirs en papier et le nombre de masques pour la journée (1 toutes les 4h). Les directeurs et directrices disposent de quelques masques pédiatriques en dépannage, mais ils ne doivent pas en fournir systématiquement : cela relève de votre responsabilité. </w:t>
      </w:r>
    </w:p>
    <w:p w14:paraId="2C37E664" w14:textId="77777777" w:rsidR="00995121" w:rsidRDefault="00C12988">
      <w:pPr>
        <w:jc w:val="both"/>
        <w:rPr>
          <w:rFonts w:eastAsia="Times New Roman" w:cs="Arial"/>
          <w:color w:val="004586"/>
          <w:sz w:val="24"/>
          <w:szCs w:val="24"/>
        </w:rPr>
      </w:pPr>
      <w:r>
        <w:rPr>
          <w:rFonts w:eastAsia="Times New Roman" w:cs="Arial"/>
          <w:color w:val="000000"/>
          <w:sz w:val="24"/>
          <w:szCs w:val="24"/>
        </w:rPr>
        <w:t xml:space="preserve">Les enseignants s’appliquent les mêmes règles. </w:t>
      </w:r>
    </w:p>
    <w:p w14:paraId="778E49F0" w14:textId="77777777" w:rsidR="00995121" w:rsidRPr="00421709" w:rsidRDefault="00C12988">
      <w:pPr>
        <w:jc w:val="both"/>
        <w:rPr>
          <w:rFonts w:eastAsia="Times New Roman" w:cs="Arial"/>
          <w:color w:val="000000" w:themeColor="text1"/>
          <w:sz w:val="24"/>
          <w:szCs w:val="24"/>
        </w:rPr>
      </w:pPr>
      <w:r w:rsidRPr="00421709">
        <w:rPr>
          <w:rFonts w:eastAsia="Times New Roman" w:cs="Arial"/>
          <w:color w:val="000000" w:themeColor="text1"/>
          <w:sz w:val="24"/>
          <w:szCs w:val="24"/>
        </w:rPr>
        <w:t>Les accompagnateurs ainsi que les intervenants extérieurs peuvent entrer dans les bâtiments scolaires après nettoyage et désinfection des mains. Ils doivent porter un masque.</w:t>
      </w:r>
    </w:p>
    <w:p w14:paraId="28B7848F" w14:textId="77777777" w:rsidR="00995121" w:rsidRDefault="00C12988">
      <w:pPr>
        <w:jc w:val="both"/>
        <w:rPr>
          <w:rFonts w:eastAsia="Times New Roman" w:cs="Arial"/>
          <w:color w:val="000000"/>
          <w:sz w:val="24"/>
          <w:szCs w:val="24"/>
        </w:rPr>
      </w:pPr>
      <w:r>
        <w:rPr>
          <w:rFonts w:eastAsia="Times New Roman" w:cs="Arial"/>
          <w:color w:val="000000"/>
          <w:sz w:val="24"/>
          <w:szCs w:val="24"/>
        </w:rPr>
        <w:lastRenderedPageBreak/>
        <w:t xml:space="preserve">Si des symptômes de la COVID-19 ou de la fièvre </w:t>
      </w:r>
      <w:r w:rsidR="00E90BD8">
        <w:rPr>
          <w:rFonts w:eastAsia="Times New Roman" w:cs="Arial"/>
          <w:color w:val="000000"/>
          <w:sz w:val="24"/>
          <w:szCs w:val="24"/>
        </w:rPr>
        <w:t>surviennent</w:t>
      </w:r>
      <w:r>
        <w:rPr>
          <w:rFonts w:eastAsia="Times New Roman" w:cs="Arial"/>
          <w:color w:val="000000"/>
          <w:sz w:val="24"/>
          <w:szCs w:val="24"/>
        </w:rPr>
        <w:t xml:space="preserve"> en cours de journée chez un élève, il sera isolé, vous serez prévenus et vous devrez venir le chercher au plus vite. Un personnel concerné par l'apparition de symptômes sera soumis aux mêmes obligations et rentrera chez lui. Dans ce cas, et afin de limiter les brassages d'élèves, il pourra vous être demandé de venir alors chercher votre enfant à l’école. </w:t>
      </w:r>
    </w:p>
    <w:p w14:paraId="23652BE8" w14:textId="77777777" w:rsidR="00995121" w:rsidRDefault="00C12988">
      <w:pPr>
        <w:jc w:val="both"/>
        <w:rPr>
          <w:rFonts w:eastAsia="Times New Roman" w:cs="Arial"/>
          <w:color w:val="000000"/>
          <w:sz w:val="24"/>
          <w:szCs w:val="24"/>
        </w:rPr>
      </w:pPr>
      <w:r>
        <w:rPr>
          <w:rFonts w:eastAsia="Times New Roman" w:cs="Arial"/>
          <w:color w:val="000000"/>
          <w:sz w:val="24"/>
          <w:szCs w:val="24"/>
        </w:rPr>
        <w:t xml:space="preserve">Certaines écoles sont susceptibles d'aménager les horaires d’entrée et de sortie pour faciliter </w:t>
      </w:r>
      <w:proofErr w:type="gramStart"/>
      <w:r>
        <w:rPr>
          <w:rFonts w:eastAsia="Times New Roman" w:cs="Arial"/>
          <w:color w:val="000000"/>
          <w:sz w:val="24"/>
          <w:szCs w:val="24"/>
        </w:rPr>
        <w:t>le mise</w:t>
      </w:r>
      <w:proofErr w:type="gramEnd"/>
      <w:r>
        <w:rPr>
          <w:rFonts w:eastAsia="Times New Roman" w:cs="Arial"/>
          <w:color w:val="000000"/>
          <w:sz w:val="24"/>
          <w:szCs w:val="24"/>
        </w:rPr>
        <w:t xml:space="preserve"> en œuvre du protocole sanitaire. Si l’école de votre enfant est concernée, vous </w:t>
      </w:r>
      <w:proofErr w:type="gramStart"/>
      <w:r>
        <w:rPr>
          <w:rFonts w:eastAsia="Times New Roman" w:cs="Arial"/>
          <w:color w:val="000000"/>
          <w:sz w:val="24"/>
          <w:szCs w:val="24"/>
        </w:rPr>
        <w:t>serez  bien</w:t>
      </w:r>
      <w:proofErr w:type="gramEnd"/>
      <w:r>
        <w:rPr>
          <w:rFonts w:eastAsia="Times New Roman" w:cs="Arial"/>
          <w:color w:val="000000"/>
          <w:sz w:val="24"/>
          <w:szCs w:val="24"/>
        </w:rPr>
        <w:t xml:space="preserve"> évidemment informés. </w:t>
      </w:r>
    </w:p>
    <w:p w14:paraId="7B522178" w14:textId="77777777" w:rsidR="00995121" w:rsidRDefault="00995121">
      <w:pPr>
        <w:jc w:val="both"/>
        <w:rPr>
          <w:rFonts w:eastAsia="Times New Roman" w:cs="Arial"/>
          <w:color w:val="000000"/>
          <w:sz w:val="24"/>
          <w:szCs w:val="24"/>
        </w:rPr>
      </w:pPr>
    </w:p>
    <w:p w14:paraId="18DAEFA8" w14:textId="77777777" w:rsidR="00995121" w:rsidRDefault="00C12988">
      <w:pPr>
        <w:jc w:val="both"/>
        <w:rPr>
          <w:rFonts w:eastAsia="Times New Roman" w:cs="Arial"/>
          <w:color w:val="000000"/>
          <w:sz w:val="24"/>
          <w:szCs w:val="24"/>
        </w:rPr>
      </w:pPr>
      <w:r>
        <w:rPr>
          <w:rFonts w:eastAsia="Times New Roman" w:cs="Arial"/>
          <w:color w:val="000000"/>
          <w:sz w:val="24"/>
          <w:szCs w:val="24"/>
        </w:rPr>
        <w:t xml:space="preserve">Par ailleurs, vous avez vraisemblablement appris que la matinée du lundi 2 novembre 2020 sera banalisée dans tous les établissements scolaires pour qu’un hommage puisse être rendu à Monsieur Samuel Paty, professeur victime d’un attentat à proximité du collège dans lequel il enseignait, vendredi 16 octobre 2020. </w:t>
      </w:r>
    </w:p>
    <w:p w14:paraId="2228CBA3" w14:textId="77777777" w:rsidR="00995121" w:rsidRDefault="00C12988">
      <w:pPr>
        <w:jc w:val="both"/>
        <w:rPr>
          <w:rFonts w:eastAsia="Times New Roman" w:cs="Arial"/>
          <w:color w:val="000000"/>
          <w:sz w:val="24"/>
          <w:szCs w:val="24"/>
        </w:rPr>
      </w:pPr>
      <w:r>
        <w:rPr>
          <w:rFonts w:eastAsia="Times New Roman" w:cs="Arial"/>
          <w:color w:val="000000"/>
          <w:sz w:val="24"/>
          <w:szCs w:val="24"/>
        </w:rPr>
        <w:t xml:space="preserve">Les enseignants vont disposer d’un temps de réunion entre collègues jusqu’à 10h pour se retrouver après cet événement qui a affecté toute une profession, et je le sais, au-delà, toute la communauté éducative dont vous faites partie. En outre, ils prépareront en équipe le déroulement des deux temps qui suivront : un temps de travail en classe sur les valeurs de la République et une minute de recueillement à 11h15. </w:t>
      </w:r>
    </w:p>
    <w:p w14:paraId="1218EA42" w14:textId="77777777" w:rsidR="00995121" w:rsidRDefault="00C12988">
      <w:pPr>
        <w:jc w:val="both"/>
        <w:rPr>
          <w:rFonts w:eastAsia="Times New Roman" w:cs="Arial"/>
          <w:color w:val="000000"/>
          <w:sz w:val="24"/>
          <w:szCs w:val="24"/>
        </w:rPr>
      </w:pPr>
      <w:r>
        <w:rPr>
          <w:rFonts w:eastAsia="Times New Roman" w:cs="Arial"/>
          <w:color w:val="000000"/>
          <w:sz w:val="24"/>
          <w:szCs w:val="24"/>
        </w:rPr>
        <w:t>C’est pourquoi, je vous saurais gré, dans la mesure de vos possibilités, de n’accompagner votre enfant à l’école que pour 10h lundi 2 novembre, le Ministre de l’Education Nationale ayant décidé que les écoles accueilleraient leurs élèves à cet horaire ce lundi.</w:t>
      </w:r>
    </w:p>
    <w:p w14:paraId="60DFA8BC" w14:textId="77777777" w:rsidR="00995121" w:rsidRDefault="00C12988">
      <w:pPr>
        <w:jc w:val="both"/>
        <w:rPr>
          <w:rFonts w:eastAsia="Times New Roman" w:cs="Arial"/>
          <w:color w:val="000000"/>
          <w:sz w:val="24"/>
          <w:szCs w:val="24"/>
        </w:rPr>
      </w:pPr>
      <w:r>
        <w:rPr>
          <w:rFonts w:eastAsia="Times New Roman" w:cs="Arial"/>
          <w:color w:val="000000"/>
          <w:sz w:val="24"/>
          <w:szCs w:val="24"/>
        </w:rPr>
        <w:t xml:space="preserve">Certaines mairies, dans le mesure de leurs possibilités, et dans le respect du nouveau protocole sanitaire, proposeront un accueil des enfants des parents rencontrant </w:t>
      </w:r>
      <w:proofErr w:type="gramStart"/>
      <w:r>
        <w:rPr>
          <w:rFonts w:eastAsia="Times New Roman" w:cs="Arial"/>
          <w:color w:val="000000"/>
          <w:sz w:val="24"/>
          <w:szCs w:val="24"/>
        </w:rPr>
        <w:t>des  difficultés</w:t>
      </w:r>
      <w:proofErr w:type="gramEnd"/>
      <w:r>
        <w:rPr>
          <w:rFonts w:eastAsia="Times New Roman" w:cs="Arial"/>
          <w:color w:val="000000"/>
          <w:sz w:val="24"/>
          <w:szCs w:val="24"/>
        </w:rPr>
        <w:t xml:space="preserve"> sur ce point. Vous pouvez vous rapprocher des mairies ou des directeurs et directrices qui disposeront probablement de l'information.</w:t>
      </w:r>
    </w:p>
    <w:p w14:paraId="7F592E6D" w14:textId="77777777" w:rsidR="00995121" w:rsidRDefault="00C12988">
      <w:pPr>
        <w:jc w:val="both"/>
        <w:rPr>
          <w:rFonts w:eastAsia="Times New Roman" w:cs="Arial"/>
          <w:color w:val="000000"/>
          <w:sz w:val="24"/>
          <w:szCs w:val="24"/>
        </w:rPr>
      </w:pPr>
      <w:r>
        <w:rPr>
          <w:rFonts w:eastAsia="Times New Roman" w:cs="Arial"/>
          <w:color w:val="000000"/>
          <w:sz w:val="24"/>
          <w:szCs w:val="24"/>
        </w:rPr>
        <w:t xml:space="preserve">Enfin, il convient que vous disposiez d’une attestation dérogatoire de déplacement spécifique pour accompagner votre enfant à l’école. Chaque directeur ou directrice vous précisera les modalités pratiques pour apposer le cachet de l’école sur ce justificatif de déplacement scolaire, lequel relève de votre responsabilité et qui est </w:t>
      </w:r>
      <w:hyperlink r:id="rId9" w:history="1">
        <w:r>
          <w:rPr>
            <w:rStyle w:val="Lienhypertexte"/>
            <w:rFonts w:eastAsia="Times New Roman" w:cs="Arial"/>
            <w:sz w:val="24"/>
            <w:szCs w:val="24"/>
          </w:rPr>
          <w:t>téléchargeable ici</w:t>
        </w:r>
      </w:hyperlink>
      <w:r>
        <w:rPr>
          <w:rFonts w:eastAsia="Times New Roman" w:cs="Arial"/>
          <w:color w:val="000000"/>
          <w:sz w:val="24"/>
          <w:szCs w:val="24"/>
        </w:rPr>
        <w:t xml:space="preserve">. </w:t>
      </w:r>
    </w:p>
    <w:p w14:paraId="1B570EA6" w14:textId="77777777" w:rsidR="00995121" w:rsidRDefault="00C12988">
      <w:pPr>
        <w:jc w:val="both"/>
        <w:rPr>
          <w:sz w:val="24"/>
          <w:szCs w:val="24"/>
        </w:rPr>
      </w:pPr>
      <w:r>
        <w:rPr>
          <w:rFonts w:eastAsia="Times New Roman" w:cs="Arial"/>
          <w:color w:val="000000"/>
          <w:sz w:val="24"/>
          <w:szCs w:val="24"/>
        </w:rPr>
        <w:t xml:space="preserve">Une tolérance pour les déplacements scolaires vers les écoles primaires jusqu’au mardi 3 novembre au soir est accordée par la préfecture pour permettre aux directeurs et directrices d’apposer le cachet de l’école sur votre attestation. Dans cette attente, vous pouvez remplir l’attestation de déplacement dérogatoire à chaque trajet vers l’école. </w:t>
      </w:r>
    </w:p>
    <w:p w14:paraId="75D9C44D" w14:textId="77777777" w:rsidR="00995121" w:rsidRDefault="00995121">
      <w:pPr>
        <w:jc w:val="both"/>
        <w:rPr>
          <w:sz w:val="24"/>
          <w:szCs w:val="24"/>
        </w:rPr>
      </w:pPr>
    </w:p>
    <w:p w14:paraId="3E4CC18C" w14:textId="77777777" w:rsidR="00995121" w:rsidRDefault="00C12988">
      <w:pPr>
        <w:jc w:val="both"/>
      </w:pPr>
      <w:r>
        <w:rPr>
          <w:sz w:val="24"/>
          <w:szCs w:val="24"/>
        </w:rPr>
        <w:t>Notre collaboration est essentielle, nos préoccupations et notre intérêt communs autour des enfants, et je sais pouvoir compter sur votre collaboration.</w:t>
      </w:r>
    </w:p>
    <w:p w14:paraId="21A9F034" w14:textId="77777777" w:rsidR="00995121" w:rsidRDefault="00995121">
      <w:pPr>
        <w:jc w:val="both"/>
      </w:pPr>
    </w:p>
    <w:p w14:paraId="0F70B44A" w14:textId="77777777" w:rsidR="00995121" w:rsidRDefault="00C12988">
      <w:pPr>
        <w:jc w:val="both"/>
        <w:rPr>
          <w:sz w:val="24"/>
          <w:szCs w:val="24"/>
        </w:rPr>
      </w:pPr>
      <w:r>
        <w:rPr>
          <w:sz w:val="24"/>
          <w:szCs w:val="24"/>
        </w:rPr>
        <w:t>Avec toute ma considération,</w:t>
      </w:r>
    </w:p>
    <w:p w14:paraId="71C1339A" w14:textId="77777777" w:rsidR="00995121" w:rsidRDefault="00995121">
      <w:pPr>
        <w:jc w:val="both"/>
        <w:rPr>
          <w:sz w:val="24"/>
          <w:szCs w:val="24"/>
        </w:rPr>
      </w:pPr>
    </w:p>
    <w:p w14:paraId="1BE5880B" w14:textId="77777777" w:rsidR="00995121" w:rsidRDefault="00995121">
      <w:pPr>
        <w:jc w:val="both"/>
      </w:pPr>
    </w:p>
    <w:p w14:paraId="4FA0D374" w14:textId="77777777" w:rsidR="00995121" w:rsidRDefault="00995121">
      <w:pPr>
        <w:jc w:val="both"/>
        <w:rPr>
          <w:sz w:val="24"/>
          <w:szCs w:val="24"/>
        </w:rPr>
      </w:pPr>
    </w:p>
    <w:p w14:paraId="67DCF197" w14:textId="2C1E51A4" w:rsidR="00995121" w:rsidRDefault="00C12988">
      <w:pPr>
        <w:jc w:val="both"/>
      </w:pPr>
      <w:r>
        <w:rPr>
          <w:sz w:val="24"/>
          <w:szCs w:val="24"/>
        </w:rPr>
        <w:t>Monsieur ou Madame l’IEN en charge de la circonscription d</w:t>
      </w:r>
      <w:r w:rsidR="0009314A">
        <w:rPr>
          <w:sz w:val="24"/>
          <w:szCs w:val="24"/>
        </w:rPr>
        <w:t>’Ambérieu en Bugey</w:t>
      </w:r>
    </w:p>
    <w:p w14:paraId="222D0FA4" w14:textId="77777777" w:rsidR="00995121" w:rsidRDefault="00995121">
      <w:pPr>
        <w:pStyle w:val="Titre1"/>
      </w:pPr>
    </w:p>
    <w:p w14:paraId="35BDBBA1" w14:textId="77777777" w:rsidR="00995121" w:rsidRDefault="00C12988">
      <w:pPr>
        <w:pStyle w:val="Titre1"/>
      </w:pPr>
      <w:r>
        <w:t xml:space="preserve">Organisation générale de la reprise des écoles lundi 2 novembre 2020 dans le contexte du </w:t>
      </w:r>
      <w:proofErr w:type="spellStart"/>
      <w:r>
        <w:t>reconfinement</w:t>
      </w:r>
      <w:proofErr w:type="spellEnd"/>
      <w:r>
        <w:t xml:space="preserve"> national et de l’hommage à Samuel Paty</w:t>
      </w:r>
    </w:p>
    <w:p w14:paraId="4AD3DA0B" w14:textId="77777777" w:rsidR="00995121" w:rsidRDefault="00C12988">
      <w:pPr>
        <w:pStyle w:val="Titre1"/>
      </w:pPr>
      <w:r>
        <w:t>_______________</w:t>
      </w:r>
    </w:p>
    <w:p w14:paraId="3C60A792" w14:textId="77777777" w:rsidR="00995121" w:rsidRDefault="00995121">
      <w:pPr>
        <w:jc w:val="both"/>
      </w:pPr>
    </w:p>
    <w:p w14:paraId="63096221" w14:textId="77777777" w:rsidR="00995121" w:rsidRDefault="00C12988">
      <w:pPr>
        <w:jc w:val="both"/>
      </w:pPr>
      <w:r>
        <w:t xml:space="preserve">Chers Parents, </w:t>
      </w:r>
    </w:p>
    <w:p w14:paraId="7A0680E0" w14:textId="77777777" w:rsidR="00995121" w:rsidRDefault="00995121">
      <w:pPr>
        <w:jc w:val="both"/>
      </w:pPr>
    </w:p>
    <w:p w14:paraId="668AF900" w14:textId="32930495" w:rsidR="00995121" w:rsidRDefault="00C12988">
      <w:pPr>
        <w:jc w:val="both"/>
      </w:pPr>
      <w:r>
        <w:t xml:space="preserve">Vous avez pris connaissance du cadrage général de la reprise des écoles lundi 2 novembre 2020 et de ses implications sur la scolarité communiquées par l’Inspectrice ou l’Inspecteur de l’éducation nationale de la circonscription, sous l’autorité de l’Inspectrice d’Académie – Directrice Académique des Services de l’Education Nationale de l’Ain. </w:t>
      </w:r>
    </w:p>
    <w:p w14:paraId="4D23A557" w14:textId="08AB238A" w:rsidR="0009314A" w:rsidRDefault="0009314A">
      <w:pPr>
        <w:jc w:val="both"/>
      </w:pPr>
      <w:r>
        <w:t xml:space="preserve">Merci de remplir une attestation dérogatoire de déplacement </w:t>
      </w:r>
      <w:hyperlink r:id="rId10" w:history="1">
        <w:r>
          <w:rPr>
            <w:rStyle w:val="Lienhypertexte"/>
            <w:rFonts w:eastAsia="Times New Roman" w:cs="Arial"/>
            <w:sz w:val="24"/>
            <w:szCs w:val="24"/>
          </w:rPr>
          <w:t>téléchargeable ici</w:t>
        </w:r>
      </w:hyperlink>
      <w:r>
        <w:rPr>
          <w:rFonts w:eastAsia="Times New Roman" w:cs="Arial"/>
          <w:color w:val="000000"/>
          <w:sz w:val="24"/>
          <w:szCs w:val="24"/>
        </w:rPr>
        <w:t xml:space="preserve">. </w:t>
      </w:r>
      <w:r>
        <w:t>pour lundi matin, votre enfant aura son justificatif dans le cartable</w:t>
      </w:r>
    </w:p>
    <w:p w14:paraId="7C7F56EE" w14:textId="77777777" w:rsidR="00995121" w:rsidRDefault="00995121">
      <w:pPr>
        <w:jc w:val="both"/>
      </w:pPr>
    </w:p>
    <w:p w14:paraId="7FBEEE25" w14:textId="77777777" w:rsidR="00995121" w:rsidRDefault="00995121">
      <w:pPr>
        <w:jc w:val="both"/>
      </w:pPr>
    </w:p>
    <w:p w14:paraId="5AC30E88" w14:textId="4B814543" w:rsidR="00995121" w:rsidRDefault="00C12988">
      <w:pPr>
        <w:jc w:val="both"/>
      </w:pPr>
      <w:r>
        <w:t xml:space="preserve">M. </w:t>
      </w:r>
      <w:r w:rsidR="0009314A">
        <w:t>Pierre FAVRE</w:t>
      </w:r>
      <w:r>
        <w:t xml:space="preserve">, directeur de l’école </w:t>
      </w:r>
    </w:p>
    <w:p w14:paraId="08115273" w14:textId="77777777" w:rsidR="00995121" w:rsidRDefault="00995121">
      <w:pPr>
        <w:jc w:val="both"/>
      </w:pPr>
    </w:p>
    <w:p w14:paraId="1B94AD7E" w14:textId="77777777" w:rsidR="00995121" w:rsidRDefault="00C12988">
      <w:pPr>
        <w:jc w:val="both"/>
      </w:pPr>
      <w:r>
        <w:t xml:space="preserve">SIGNATURE DES PARENTS : </w:t>
      </w:r>
    </w:p>
    <w:p w14:paraId="31D07897" w14:textId="77777777" w:rsidR="00995121" w:rsidRDefault="00995121">
      <w:pPr>
        <w:jc w:val="both"/>
      </w:pPr>
    </w:p>
    <w:p w14:paraId="25AF0D14" w14:textId="77777777" w:rsidR="00C12988" w:rsidRDefault="00C12988">
      <w:pPr>
        <w:jc w:val="both"/>
      </w:pPr>
    </w:p>
    <w:sectPr w:rsidR="00C1298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5A364" w14:textId="77777777" w:rsidR="002F7F16" w:rsidRDefault="002F7F16" w:rsidP="00AD0D8C">
      <w:r>
        <w:separator/>
      </w:r>
    </w:p>
  </w:endnote>
  <w:endnote w:type="continuationSeparator" w:id="0">
    <w:p w14:paraId="788CB0A1" w14:textId="77777777" w:rsidR="002F7F16" w:rsidRDefault="002F7F16" w:rsidP="00AD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66">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6F41" w14:textId="77777777" w:rsidR="00AD0D8C" w:rsidRDefault="00AD0D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2849C" w14:textId="77777777" w:rsidR="00AD0D8C" w:rsidRDefault="00AD0D8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FF4F4" w14:textId="77777777" w:rsidR="00AD0D8C" w:rsidRDefault="00AD0D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438BF" w14:textId="77777777" w:rsidR="002F7F16" w:rsidRDefault="002F7F16" w:rsidP="00AD0D8C">
      <w:r>
        <w:separator/>
      </w:r>
    </w:p>
  </w:footnote>
  <w:footnote w:type="continuationSeparator" w:id="0">
    <w:p w14:paraId="4AC19A46" w14:textId="77777777" w:rsidR="002F7F16" w:rsidRDefault="002F7F16" w:rsidP="00AD0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F389C" w14:textId="77777777" w:rsidR="00AD0D8C" w:rsidRDefault="00AD0D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90DD" w14:textId="77777777" w:rsidR="00AD0D8C" w:rsidRDefault="00AD0D8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B1AD5" w14:textId="77777777" w:rsidR="00AD0D8C" w:rsidRDefault="00AD0D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683D3C4F"/>
    <w:multiLevelType w:val="hybridMultilevel"/>
    <w:tmpl w:val="C95A1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8C"/>
    <w:rsid w:val="0009314A"/>
    <w:rsid w:val="000D2CC9"/>
    <w:rsid w:val="002F7F16"/>
    <w:rsid w:val="00421709"/>
    <w:rsid w:val="006D5D59"/>
    <w:rsid w:val="00995121"/>
    <w:rsid w:val="00AC78E5"/>
    <w:rsid w:val="00AD0D8C"/>
    <w:rsid w:val="00C12988"/>
    <w:rsid w:val="00E90B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043AC0"/>
  <w15:chartTrackingRefBased/>
  <w15:docId w15:val="{FC4411BA-86FD-E544-B041-EAD3DBC6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SimSun" w:hAnsi="Calibri" w:cs="font566"/>
      <w:kern w:val="1"/>
      <w:sz w:val="22"/>
      <w:szCs w:val="22"/>
      <w:lang w:eastAsia="ar-SA"/>
    </w:rPr>
  </w:style>
  <w:style w:type="paragraph" w:styleId="Titre1">
    <w:name w:val="heading 1"/>
    <w:basedOn w:val="Normal"/>
    <w:next w:val="Corpsdetexte"/>
    <w:qFormat/>
    <w:pPr>
      <w:keepNext/>
      <w:keepLines/>
      <w:numPr>
        <w:numId w:val="1"/>
      </w:numPr>
      <w:spacing w:before="240"/>
      <w:outlineLvl w:val="0"/>
    </w:pPr>
    <w:rPr>
      <w:rFonts w:ascii="Calibri Light" w:hAnsi="Calibri Light"/>
      <w:color w:val="2F5496"/>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Car">
    <w:name w:val="Titre Car"/>
    <w:basedOn w:val="Policepardfaut1"/>
    <w:rPr>
      <w:rFonts w:ascii="Calibri Light" w:hAnsi="Calibri Light" w:cs="font566"/>
      <w:spacing w:val="-10"/>
      <w:kern w:val="1"/>
      <w:sz w:val="56"/>
      <w:szCs w:val="56"/>
    </w:rPr>
  </w:style>
  <w:style w:type="character" w:customStyle="1" w:styleId="Titre1Car">
    <w:name w:val="Titre 1 Car"/>
    <w:basedOn w:val="Policepardfaut1"/>
    <w:rPr>
      <w:rFonts w:ascii="Calibri Light" w:hAnsi="Calibri Light" w:cs="font566"/>
      <w:color w:val="2F5496"/>
      <w:sz w:val="32"/>
      <w:szCs w:val="32"/>
    </w:rPr>
  </w:style>
  <w:style w:type="character" w:styleId="Lienhypertexte">
    <w:name w:val="Hyperlink"/>
    <w:basedOn w:val="Policepardfaut1"/>
    <w:rPr>
      <w:color w:val="0563C1"/>
      <w:u w:val="single"/>
    </w:rPr>
  </w:style>
  <w:style w:type="character" w:customStyle="1" w:styleId="Mentionnonrsolue1">
    <w:name w:val="Mention non résolue1"/>
    <w:basedOn w:val="Policepardfaut1"/>
    <w:rPr>
      <w:color w:val="605E5C"/>
    </w:rPr>
  </w:style>
  <w:style w:type="character" w:styleId="lev">
    <w:name w:val="Strong"/>
    <w:basedOn w:val="Policepardfaut1"/>
    <w:qFormat/>
    <w:rPr>
      <w:b/>
      <w:bCs/>
    </w:rPr>
  </w:style>
  <w:style w:type="character" w:customStyle="1" w:styleId="Mentionnonrsolue2">
    <w:name w:val="Mention non résolue2"/>
    <w:basedOn w:val="Policepardfaut1"/>
    <w:rPr>
      <w:color w:val="605E5C"/>
    </w:rPr>
  </w:style>
  <w:style w:type="character" w:customStyle="1" w:styleId="apple-converted-space">
    <w:name w:val="apple-converted-space"/>
    <w:basedOn w:val="Policepardfaut1"/>
  </w:style>
  <w:style w:type="character" w:customStyle="1" w:styleId="ListLabel1">
    <w:name w:val="ListLabel 1"/>
    <w:rPr>
      <w:rFonts w:cs="Courier New"/>
    </w:rPr>
  </w:style>
  <w:style w:type="character" w:customStyle="1" w:styleId="ListLabel2">
    <w:name w:val="ListLabel 2"/>
    <w:rPr>
      <w:sz w:val="20"/>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Paragraphedeliste1">
    <w:name w:val="Paragraphe de liste1"/>
    <w:basedOn w:val="Normal"/>
    <w:pPr>
      <w:ind w:left="720"/>
    </w:pPr>
  </w:style>
  <w:style w:type="paragraph" w:styleId="Titre">
    <w:name w:val="Title"/>
    <w:basedOn w:val="Normal"/>
    <w:next w:val="Sous-titre"/>
    <w:qFormat/>
    <w:rPr>
      <w:rFonts w:ascii="Calibri Light" w:hAnsi="Calibri Light"/>
      <w:b/>
      <w:bCs/>
      <w:spacing w:val="-10"/>
      <w:sz w:val="56"/>
      <w:szCs w:val="56"/>
    </w:rPr>
  </w:style>
  <w:style w:type="paragraph" w:styleId="Sous-titre">
    <w:name w:val="Subtitle"/>
    <w:basedOn w:val="Titre10"/>
    <w:next w:val="Corpsdetexte"/>
    <w:qFormat/>
    <w:pPr>
      <w:jc w:val="center"/>
    </w:pPr>
    <w:rPr>
      <w:i/>
      <w:iCs/>
    </w:rPr>
  </w:style>
  <w:style w:type="paragraph" w:styleId="NormalWeb">
    <w:name w:val="Normal (Web)"/>
    <w:basedOn w:val="Normal"/>
    <w:pPr>
      <w:spacing w:before="100" w:after="100"/>
    </w:pPr>
    <w:rPr>
      <w:rFonts w:ascii="Times New Roman" w:hAnsi="Times New Roman" w:cs="Times New Roman"/>
      <w:sz w:val="24"/>
      <w:szCs w:val="24"/>
    </w:rPr>
  </w:style>
  <w:style w:type="paragraph" w:styleId="En-tte">
    <w:name w:val="header"/>
    <w:basedOn w:val="Normal"/>
    <w:link w:val="En-tteCar"/>
    <w:uiPriority w:val="99"/>
    <w:unhideWhenUsed/>
    <w:rsid w:val="00AD0D8C"/>
    <w:pPr>
      <w:tabs>
        <w:tab w:val="center" w:pos="4536"/>
        <w:tab w:val="right" w:pos="9072"/>
      </w:tabs>
    </w:pPr>
  </w:style>
  <w:style w:type="character" w:customStyle="1" w:styleId="En-tteCar">
    <w:name w:val="En-tête Car"/>
    <w:basedOn w:val="Policepardfaut"/>
    <w:link w:val="En-tte"/>
    <w:uiPriority w:val="99"/>
    <w:rsid w:val="00AD0D8C"/>
    <w:rPr>
      <w:rFonts w:ascii="Calibri" w:eastAsia="SimSun" w:hAnsi="Calibri" w:cs="font566"/>
      <w:kern w:val="1"/>
      <w:sz w:val="22"/>
      <w:szCs w:val="22"/>
      <w:lang w:eastAsia="ar-SA"/>
    </w:rPr>
  </w:style>
  <w:style w:type="paragraph" w:styleId="Pieddepage">
    <w:name w:val="footer"/>
    <w:basedOn w:val="Normal"/>
    <w:link w:val="PieddepageCar"/>
    <w:uiPriority w:val="99"/>
    <w:unhideWhenUsed/>
    <w:rsid w:val="00AD0D8C"/>
    <w:pPr>
      <w:tabs>
        <w:tab w:val="center" w:pos="4536"/>
        <w:tab w:val="right" w:pos="9072"/>
      </w:tabs>
    </w:pPr>
  </w:style>
  <w:style w:type="character" w:customStyle="1" w:styleId="PieddepageCar">
    <w:name w:val="Pied de page Car"/>
    <w:basedOn w:val="Policepardfaut"/>
    <w:link w:val="Pieddepage"/>
    <w:uiPriority w:val="99"/>
    <w:rsid w:val="00AD0D8C"/>
    <w:rPr>
      <w:rFonts w:ascii="Calibri" w:eastAsia="SimSun" w:hAnsi="Calibri" w:cs="font566"/>
      <w:kern w:val="1"/>
      <w:sz w:val="22"/>
      <w:szCs w:val="22"/>
      <w:lang w:eastAsia="ar-SA"/>
    </w:rPr>
  </w:style>
  <w:style w:type="paragraph" w:styleId="Paragraphedeliste">
    <w:name w:val="List Paragraph"/>
    <w:basedOn w:val="Normal"/>
    <w:uiPriority w:val="34"/>
    <w:qFormat/>
    <w:rsid w:val="006D5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cation.gouv.fr/media/71258/download"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uvernement.fr/sites/default/files/30-10-2020-justificatif-de-deplacement-scolaire.pdf" TargetMode="External"/><Relationship Id="rId4" Type="http://schemas.openxmlformats.org/officeDocument/2006/relationships/webSettings" Target="webSettings.xml"/><Relationship Id="rId9" Type="http://schemas.openxmlformats.org/officeDocument/2006/relationships/hyperlink" Target="https://www.gouvernement.fr/sites/default/files/30-10-2020-justificatif-de-deplacement-scolaire.pdf"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922</Words>
  <Characters>5075</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Schmitt</dc:creator>
  <cp:keywords/>
  <cp:lastModifiedBy> </cp:lastModifiedBy>
  <cp:revision>2</cp:revision>
  <cp:lastPrinted>1899-12-31T23:00:00Z</cp:lastPrinted>
  <dcterms:created xsi:type="dcterms:W3CDTF">2020-10-30T14:47:00Z</dcterms:created>
  <dcterms:modified xsi:type="dcterms:W3CDTF">2020-10-30T14:47:00Z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